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5EA9" w14:textId="77777777" w:rsidR="00F96CE4" w:rsidRDefault="00F96CE4" w:rsidP="00F96CE4">
      <w:pPr>
        <w:tabs>
          <w:tab w:val="left" w:pos="360"/>
        </w:tabs>
        <w:jc w:val="center"/>
        <w:rPr>
          <w:rFonts w:ascii="Tahoma" w:hAnsi="Tahoma" w:cs="Tahoma"/>
          <w:b/>
          <w:sz w:val="20"/>
          <w:szCs w:val="20"/>
        </w:rPr>
      </w:pPr>
      <w:r>
        <w:rPr>
          <w:noProof/>
          <w:lang w:eastAsia="en-IE"/>
        </w:rPr>
        <w:drawing>
          <wp:anchor distT="0" distB="0" distL="114300" distR="114300" simplePos="0" relativeHeight="251658240" behindDoc="1" locked="0" layoutInCell="1" allowOverlap="1" wp14:anchorId="0287DFFF" wp14:editId="31A8D9F8">
            <wp:simplePos x="0" y="0"/>
            <wp:positionH relativeFrom="margin">
              <wp:align>center</wp:align>
            </wp:positionH>
            <wp:positionV relativeFrom="paragraph">
              <wp:posOffset>0</wp:posOffset>
            </wp:positionV>
            <wp:extent cx="1316990" cy="1057275"/>
            <wp:effectExtent l="0" t="0" r="0" b="9525"/>
            <wp:wrapThrough wrapText="bothSides">
              <wp:wrapPolygon edited="0">
                <wp:start x="0" y="0"/>
                <wp:lineTo x="0" y="21405"/>
                <wp:lineTo x="21246" y="21405"/>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834BE" w14:textId="77777777" w:rsidR="00F96CE4" w:rsidRDefault="00F96CE4" w:rsidP="00F96CE4">
      <w:pPr>
        <w:tabs>
          <w:tab w:val="left" w:pos="360"/>
        </w:tabs>
        <w:jc w:val="center"/>
        <w:rPr>
          <w:rFonts w:ascii="Tahoma" w:hAnsi="Tahoma" w:cs="Tahoma"/>
          <w:b/>
          <w:sz w:val="20"/>
          <w:szCs w:val="20"/>
        </w:rPr>
      </w:pPr>
    </w:p>
    <w:p w14:paraId="47DC0B1B" w14:textId="77777777" w:rsidR="00F96CE4" w:rsidRDefault="00F96CE4" w:rsidP="00F96CE4">
      <w:pPr>
        <w:tabs>
          <w:tab w:val="left" w:pos="360"/>
        </w:tabs>
        <w:jc w:val="center"/>
        <w:rPr>
          <w:rFonts w:ascii="Tahoma" w:hAnsi="Tahoma" w:cs="Tahoma"/>
          <w:b/>
          <w:sz w:val="20"/>
          <w:szCs w:val="20"/>
        </w:rPr>
      </w:pPr>
    </w:p>
    <w:p w14:paraId="5FA2D97B" w14:textId="77777777" w:rsidR="00F96CE4" w:rsidRDefault="00F96CE4" w:rsidP="00F96CE4">
      <w:pPr>
        <w:tabs>
          <w:tab w:val="left" w:pos="360"/>
        </w:tabs>
        <w:jc w:val="center"/>
        <w:rPr>
          <w:rFonts w:ascii="Tahoma" w:hAnsi="Tahoma" w:cs="Tahoma"/>
          <w:b/>
          <w:sz w:val="20"/>
          <w:szCs w:val="20"/>
        </w:rPr>
      </w:pPr>
    </w:p>
    <w:p w14:paraId="057E3940" w14:textId="77777777" w:rsidR="00F96CE4" w:rsidRDefault="00F96CE4" w:rsidP="00F96CE4">
      <w:pPr>
        <w:tabs>
          <w:tab w:val="left" w:pos="360"/>
        </w:tabs>
        <w:jc w:val="center"/>
        <w:rPr>
          <w:rFonts w:ascii="Tahoma" w:hAnsi="Tahoma" w:cs="Tahoma"/>
          <w:b/>
          <w:sz w:val="20"/>
          <w:szCs w:val="20"/>
        </w:rPr>
      </w:pPr>
    </w:p>
    <w:p w14:paraId="5666FF80" w14:textId="5EEA5211" w:rsidR="00F96CE4" w:rsidRPr="00856278" w:rsidRDefault="00F96CE4" w:rsidP="00F96CE4">
      <w:pPr>
        <w:tabs>
          <w:tab w:val="left" w:pos="360"/>
        </w:tabs>
        <w:jc w:val="center"/>
        <w:rPr>
          <w:rFonts w:cs="Times New Roman"/>
          <w:b/>
          <w:sz w:val="24"/>
          <w:szCs w:val="24"/>
        </w:rPr>
      </w:pPr>
      <w:r w:rsidRPr="00856278">
        <w:rPr>
          <w:rFonts w:cs="Times New Roman"/>
          <w:b/>
          <w:sz w:val="24"/>
          <w:szCs w:val="24"/>
        </w:rPr>
        <w:t>HEAD OF MEDICAL, MUNSTER</w:t>
      </w:r>
      <w:r w:rsidR="00856278" w:rsidRPr="00856278">
        <w:rPr>
          <w:rFonts w:cs="Times New Roman"/>
          <w:b/>
          <w:sz w:val="24"/>
          <w:szCs w:val="24"/>
        </w:rPr>
        <w:t xml:space="preserve"> RUGBY</w:t>
      </w:r>
    </w:p>
    <w:p w14:paraId="57757756" w14:textId="77777777" w:rsidR="00856278" w:rsidRPr="00856278" w:rsidRDefault="00856278" w:rsidP="00F96CE4">
      <w:pPr>
        <w:tabs>
          <w:tab w:val="left" w:pos="360"/>
        </w:tabs>
        <w:jc w:val="center"/>
        <w:rPr>
          <w:rFonts w:cs="Times New Roman"/>
          <w:b/>
        </w:rPr>
      </w:pPr>
    </w:p>
    <w:p w14:paraId="5A726A3D" w14:textId="77777777" w:rsidR="00F96CE4" w:rsidRPr="00856278" w:rsidRDefault="00F96CE4" w:rsidP="00F96CE4">
      <w:pPr>
        <w:tabs>
          <w:tab w:val="left" w:pos="360"/>
          <w:tab w:val="left" w:pos="900"/>
        </w:tabs>
        <w:rPr>
          <w:rFonts w:cs="Times New Roman"/>
        </w:rPr>
      </w:pPr>
      <w:r w:rsidRPr="00856278">
        <w:rPr>
          <w:rFonts w:cs="Times New Roman"/>
        </w:rPr>
        <w:t>Munster Rugby would like to invite applications for the position of Head of Medical. The Head of Medical will provide medical services to the Munster 1</w:t>
      </w:r>
      <w:r w:rsidRPr="00856278">
        <w:rPr>
          <w:rFonts w:cs="Times New Roman"/>
          <w:vertAlign w:val="superscript"/>
        </w:rPr>
        <w:t>st</w:t>
      </w:r>
      <w:r w:rsidRPr="00856278">
        <w:rPr>
          <w:rFonts w:cs="Times New Roman"/>
        </w:rPr>
        <w:t xml:space="preserve"> Team and Academy squads, diagnose and refer player injuries as appropriate and deliver best practice sports medicine services. Attendance at games played by Munster at home and abroad will be required.</w:t>
      </w:r>
    </w:p>
    <w:p w14:paraId="4BAC6571" w14:textId="631F4622" w:rsidR="001614D5" w:rsidRPr="00856278" w:rsidRDefault="00F96CE4" w:rsidP="00F96CE4">
      <w:pPr>
        <w:rPr>
          <w:rFonts w:cs="Times New Roman"/>
        </w:rPr>
      </w:pPr>
      <w:r w:rsidRPr="00856278">
        <w:rPr>
          <w:rFonts w:cs="Times New Roman"/>
        </w:rPr>
        <w:t xml:space="preserve">This position is being offered </w:t>
      </w:r>
      <w:r w:rsidR="001614D5" w:rsidRPr="00856278">
        <w:rPr>
          <w:rFonts w:cs="Times New Roman"/>
        </w:rPr>
        <w:t>as either</w:t>
      </w:r>
      <w:r w:rsidR="00856278" w:rsidRPr="00856278">
        <w:rPr>
          <w:rFonts w:cs="Times New Roman"/>
        </w:rPr>
        <w:t>:</w:t>
      </w:r>
      <w:r w:rsidR="001614D5" w:rsidRPr="00856278">
        <w:rPr>
          <w:rFonts w:cs="Times New Roman"/>
        </w:rPr>
        <w:t xml:space="preserve"> </w:t>
      </w:r>
    </w:p>
    <w:p w14:paraId="2FBC837B" w14:textId="16BE2CED" w:rsidR="001614D5" w:rsidRPr="00856278" w:rsidRDefault="001614D5" w:rsidP="00F96CE4">
      <w:pPr>
        <w:rPr>
          <w:rFonts w:cs="Times New Roman"/>
        </w:rPr>
      </w:pPr>
      <w:r w:rsidRPr="00856278">
        <w:rPr>
          <w:rFonts w:cs="Times New Roman"/>
        </w:rPr>
        <w:t xml:space="preserve">A </w:t>
      </w:r>
      <w:r w:rsidR="00F96CE4" w:rsidRPr="00856278">
        <w:rPr>
          <w:rFonts w:cs="Times New Roman"/>
        </w:rPr>
        <w:t>part</w:t>
      </w:r>
      <w:r w:rsidR="00A3529A">
        <w:rPr>
          <w:rFonts w:cs="Times New Roman"/>
        </w:rPr>
        <w:t>-</w:t>
      </w:r>
      <w:r w:rsidR="00F96CE4" w:rsidRPr="00856278">
        <w:rPr>
          <w:rFonts w:cs="Times New Roman"/>
        </w:rPr>
        <w:t xml:space="preserve">time, 3 </w:t>
      </w:r>
      <w:r w:rsidR="00A454F0" w:rsidRPr="00856278">
        <w:rPr>
          <w:rFonts w:cs="Times New Roman"/>
        </w:rPr>
        <w:t>days</w:t>
      </w:r>
      <w:r w:rsidR="00F96CE4" w:rsidRPr="00856278">
        <w:rPr>
          <w:rFonts w:cs="Times New Roman"/>
        </w:rPr>
        <w:t xml:space="preserve"> per week </w:t>
      </w:r>
      <w:r w:rsidRPr="00856278">
        <w:rPr>
          <w:rFonts w:cs="Times New Roman"/>
        </w:rPr>
        <w:t xml:space="preserve">post as Munster Rugby </w:t>
      </w:r>
      <w:r w:rsidR="00856278" w:rsidRPr="00856278">
        <w:rPr>
          <w:rFonts w:cs="Times New Roman"/>
        </w:rPr>
        <w:t>Head of Medical</w:t>
      </w:r>
      <w:r w:rsidRPr="00856278">
        <w:rPr>
          <w:rFonts w:cs="Times New Roman"/>
        </w:rPr>
        <w:t xml:space="preserve"> based at the </w:t>
      </w:r>
      <w:proofErr w:type="gramStart"/>
      <w:r w:rsidRPr="00856278">
        <w:rPr>
          <w:rFonts w:cs="Times New Roman"/>
        </w:rPr>
        <w:t>High Performance</w:t>
      </w:r>
      <w:proofErr w:type="gramEnd"/>
      <w:r w:rsidRPr="00856278">
        <w:rPr>
          <w:rFonts w:cs="Times New Roman"/>
        </w:rPr>
        <w:t xml:space="preserve"> Centre at the University of Limerick</w:t>
      </w:r>
    </w:p>
    <w:p w14:paraId="6E0CE0F2" w14:textId="7E7AA20F" w:rsidR="001614D5" w:rsidRPr="00856278" w:rsidRDefault="00F96CE4" w:rsidP="00704F8E">
      <w:pPr>
        <w:jc w:val="center"/>
        <w:rPr>
          <w:rFonts w:cs="Times New Roman"/>
          <w:b/>
        </w:rPr>
      </w:pPr>
      <w:r w:rsidRPr="00856278">
        <w:rPr>
          <w:rFonts w:cs="Times New Roman"/>
          <w:b/>
        </w:rPr>
        <w:t>or</w:t>
      </w:r>
    </w:p>
    <w:p w14:paraId="7F1E86E4" w14:textId="365C0225" w:rsidR="00F96CE4" w:rsidRPr="00856278" w:rsidRDefault="001614D5" w:rsidP="00F96CE4">
      <w:pPr>
        <w:rPr>
          <w:rFonts w:cs="Times New Roman"/>
        </w:rPr>
      </w:pPr>
      <w:r w:rsidRPr="00856278">
        <w:rPr>
          <w:rFonts w:cs="Times New Roman"/>
        </w:rPr>
        <w:t xml:space="preserve">As a </w:t>
      </w:r>
      <w:r w:rsidR="00F96CE4" w:rsidRPr="00856278">
        <w:rPr>
          <w:rFonts w:cs="Times New Roman"/>
        </w:rPr>
        <w:t>full-time</w:t>
      </w:r>
      <w:r w:rsidRPr="00856278">
        <w:rPr>
          <w:rFonts w:cs="Times New Roman"/>
        </w:rPr>
        <w:t xml:space="preserve"> post </w:t>
      </w:r>
      <w:r w:rsidR="00100356" w:rsidRPr="00856278">
        <w:rPr>
          <w:rFonts w:cs="Times New Roman"/>
        </w:rPr>
        <w:t xml:space="preserve">working both </w:t>
      </w:r>
      <w:r w:rsidRPr="00856278">
        <w:rPr>
          <w:rFonts w:cs="Times New Roman"/>
        </w:rPr>
        <w:t xml:space="preserve">as Munster Rugby </w:t>
      </w:r>
      <w:r w:rsidR="00856278" w:rsidRPr="00856278">
        <w:rPr>
          <w:rFonts w:cs="Times New Roman"/>
        </w:rPr>
        <w:t>Head of Medical</w:t>
      </w:r>
      <w:r w:rsidRPr="00856278">
        <w:rPr>
          <w:rFonts w:cs="Times New Roman"/>
        </w:rPr>
        <w:t xml:space="preserve"> and as </w:t>
      </w:r>
      <w:r w:rsidR="00100356" w:rsidRPr="00856278">
        <w:rPr>
          <w:rFonts w:cs="Times New Roman"/>
        </w:rPr>
        <w:t xml:space="preserve">a </w:t>
      </w:r>
      <w:r w:rsidR="005A6F94" w:rsidRPr="00856278">
        <w:rPr>
          <w:rFonts w:cs="Times New Roman"/>
        </w:rPr>
        <w:t xml:space="preserve">Specialist </w:t>
      </w:r>
      <w:r w:rsidRPr="00856278">
        <w:rPr>
          <w:rFonts w:cs="Times New Roman"/>
        </w:rPr>
        <w:t>Sports Physician in one of Irelands Leading Sports Clinics</w:t>
      </w:r>
      <w:r w:rsidR="005A6F94" w:rsidRPr="00856278">
        <w:rPr>
          <w:rFonts w:cs="Times New Roman"/>
        </w:rPr>
        <w:t xml:space="preserve"> </w:t>
      </w:r>
    </w:p>
    <w:p w14:paraId="41544EAE" w14:textId="77777777" w:rsidR="00856278" w:rsidRPr="00856278" w:rsidRDefault="00856278" w:rsidP="00F96CE4">
      <w:pPr>
        <w:rPr>
          <w:rFonts w:cs="Times New Roman"/>
        </w:rPr>
      </w:pPr>
    </w:p>
    <w:p w14:paraId="3824190A" w14:textId="02A238F4" w:rsidR="00A3529A" w:rsidRDefault="00F96CE4" w:rsidP="006613DF">
      <w:pPr>
        <w:tabs>
          <w:tab w:val="left" w:pos="360"/>
          <w:tab w:val="left" w:pos="900"/>
        </w:tabs>
      </w:pPr>
      <w:r w:rsidRPr="00856278">
        <w:rPr>
          <w:rFonts w:cs="Times New Roman"/>
        </w:rPr>
        <w:t xml:space="preserve">To apply, please send your CV to Claire Cooke, HR Manager at </w:t>
      </w:r>
      <w:hyperlink r:id="rId9" w:history="1">
        <w:r w:rsidRPr="00856278">
          <w:rPr>
            <w:rStyle w:val="Hyperlink"/>
            <w:rFonts w:cs="Times New Roman"/>
          </w:rPr>
          <w:t>recruitment@munsterrugby.ie</w:t>
        </w:r>
      </w:hyperlink>
      <w:r w:rsidRPr="00856278">
        <w:rPr>
          <w:rFonts w:cs="Times New Roman"/>
        </w:rPr>
        <w:t xml:space="preserve"> </w:t>
      </w:r>
      <w:r w:rsidR="004848B0">
        <w:rPr>
          <w:rFonts w:cs="Times New Roman"/>
        </w:rPr>
        <w:t xml:space="preserve"> or apply via link: </w:t>
      </w:r>
      <w:r w:rsidR="004848B0">
        <w:rPr>
          <w:rFonts w:ascii="Tahoma" w:hAnsi="Tahoma" w:cs="Tahoma"/>
          <w:color w:val="363637"/>
          <w:sz w:val="19"/>
          <w:szCs w:val="19"/>
          <w:shd w:val="clear" w:color="auto" w:fill="F4F4F7"/>
        </w:rPr>
        <w:t> </w:t>
      </w:r>
      <w:hyperlink r:id="rId10" w:history="1">
        <w:r w:rsidR="00A3529A" w:rsidRPr="00E07015">
          <w:rPr>
            <w:rStyle w:val="Hyperlink"/>
          </w:rPr>
          <w:t>https://login.hirelocker.com/munster-rugby/jobs/10317/head-of-medical-munster-1st-team-and-academy-limerick</w:t>
        </w:r>
      </w:hyperlink>
    </w:p>
    <w:p w14:paraId="5319BCEC" w14:textId="40556753" w:rsidR="006613DF" w:rsidRPr="00856278" w:rsidRDefault="00F96CE4" w:rsidP="006613DF">
      <w:pPr>
        <w:tabs>
          <w:tab w:val="left" w:pos="360"/>
          <w:tab w:val="left" w:pos="900"/>
        </w:tabs>
        <w:rPr>
          <w:rFonts w:cs="Times New Roman"/>
        </w:rPr>
      </w:pPr>
      <w:r w:rsidRPr="00856278">
        <w:rPr>
          <w:rFonts w:cs="Times New Roman"/>
        </w:rPr>
        <w:t xml:space="preserve">Closing date for applications is </w:t>
      </w:r>
      <w:r w:rsidRPr="004B49BB">
        <w:rPr>
          <w:rFonts w:cs="Times New Roman"/>
        </w:rPr>
        <w:t xml:space="preserve">strictly </w:t>
      </w:r>
      <w:r w:rsidR="004B49BB">
        <w:rPr>
          <w:b/>
          <w:bCs/>
          <w:color w:val="000000"/>
          <w:u w:val="single"/>
        </w:rPr>
        <w:t xml:space="preserve">4pm on Friday, </w:t>
      </w:r>
      <w:r w:rsidR="004B49BB">
        <w:rPr>
          <w:b/>
          <w:bCs/>
          <w:u w:val="single"/>
        </w:rPr>
        <w:t>March</w:t>
      </w:r>
      <w:r w:rsidR="004B49BB">
        <w:rPr>
          <w:b/>
          <w:bCs/>
          <w:color w:val="000000"/>
          <w:u w:val="single"/>
        </w:rPr>
        <w:t xml:space="preserve"> </w:t>
      </w:r>
      <w:r w:rsidR="004B49BB">
        <w:rPr>
          <w:b/>
          <w:bCs/>
          <w:u w:val="single"/>
        </w:rPr>
        <w:t>30</w:t>
      </w:r>
      <w:r w:rsidRPr="00856278">
        <w:rPr>
          <w:rFonts w:cs="Times New Roman"/>
        </w:rPr>
        <w:t xml:space="preserve">. </w:t>
      </w:r>
      <w:r w:rsidR="006613DF" w:rsidRPr="00856278">
        <w:rPr>
          <w:rFonts w:cs="Times New Roman"/>
        </w:rPr>
        <w:t>A full job description can be found below.</w:t>
      </w:r>
    </w:p>
    <w:p w14:paraId="56BEFADE" w14:textId="77777777" w:rsidR="00F96CE4" w:rsidRPr="00856278" w:rsidRDefault="00F96CE4" w:rsidP="00F96CE4">
      <w:pPr>
        <w:jc w:val="center"/>
        <w:rPr>
          <w:rFonts w:cs="Times New Roman"/>
          <w:b/>
          <w:i/>
        </w:rPr>
      </w:pPr>
      <w:r w:rsidRPr="00856278">
        <w:rPr>
          <w:rFonts w:cs="Times New Roman"/>
          <w:b/>
          <w:i/>
        </w:rPr>
        <w:t>Munster Rugby is an equal opportunities employer</w:t>
      </w:r>
    </w:p>
    <w:p w14:paraId="77AAFD5F" w14:textId="0F425BC9" w:rsidR="000F081B" w:rsidRPr="00856278" w:rsidRDefault="006613DF" w:rsidP="00F96CE4">
      <w:pPr>
        <w:jc w:val="center"/>
        <w:rPr>
          <w:rFonts w:cs="Times New Roman"/>
          <w:b/>
          <w:i/>
        </w:rPr>
      </w:pPr>
      <w:r>
        <w:rPr>
          <w:rFonts w:cs="Times New Roman"/>
          <w:b/>
          <w:i/>
        </w:rPr>
        <w:t>------------------------------------------------------------------------------------------------------------------------------------</w:t>
      </w:r>
    </w:p>
    <w:p w14:paraId="706556F1" w14:textId="77777777" w:rsidR="000F081B" w:rsidRPr="00856278" w:rsidRDefault="000F081B">
      <w:pPr>
        <w:rPr>
          <w:rFonts w:cs="Times New Roman"/>
        </w:rPr>
      </w:pPr>
    </w:p>
    <w:p w14:paraId="7CA0AEED" w14:textId="77777777" w:rsidR="000F081B" w:rsidRPr="00856278" w:rsidRDefault="000F081B" w:rsidP="000F081B">
      <w:pPr>
        <w:jc w:val="center"/>
        <w:rPr>
          <w:rFonts w:cs="Times New Roman"/>
          <w:b/>
          <w:bCs/>
          <w:color w:val="000000"/>
          <w:sz w:val="24"/>
          <w:szCs w:val="24"/>
        </w:rPr>
      </w:pPr>
      <w:r w:rsidRPr="00856278">
        <w:rPr>
          <w:rFonts w:cs="Times New Roman"/>
          <w:b/>
          <w:bCs/>
          <w:color w:val="000000"/>
          <w:sz w:val="24"/>
          <w:szCs w:val="24"/>
        </w:rPr>
        <w:t>JOB DESCRIPTION &amp; RESPONSIBILITY STATEMENT</w:t>
      </w:r>
    </w:p>
    <w:p w14:paraId="3B63AF10" w14:textId="77777777" w:rsidR="000F081B" w:rsidRPr="00856278" w:rsidRDefault="000F081B" w:rsidP="000F081B">
      <w:pPr>
        <w:jc w:val="both"/>
        <w:rPr>
          <w:rFonts w:cs="Times New Roman"/>
          <w:b/>
          <w:bCs/>
          <w:color w:val="000000"/>
        </w:rPr>
      </w:pPr>
    </w:p>
    <w:p w14:paraId="7A3FC11D" w14:textId="77777777" w:rsidR="000F081B" w:rsidRPr="00856278" w:rsidRDefault="000F081B" w:rsidP="000F081B">
      <w:pPr>
        <w:rPr>
          <w:rFonts w:cs="Times New Roman"/>
          <w:color w:val="000000"/>
        </w:rPr>
      </w:pPr>
      <w:r w:rsidRPr="00856278">
        <w:rPr>
          <w:rFonts w:cs="Times New Roman"/>
          <w:b/>
          <w:bCs/>
          <w:color w:val="000000"/>
        </w:rPr>
        <w:t xml:space="preserve">POSITION TITLE: </w:t>
      </w:r>
      <w:r w:rsidRPr="00856278">
        <w:rPr>
          <w:rFonts w:cs="Times New Roman"/>
          <w:b/>
          <w:bCs/>
          <w:color w:val="000000"/>
        </w:rPr>
        <w:tab/>
        <w:t xml:space="preserve">Head of Medical – Munster </w:t>
      </w:r>
      <w:r w:rsidRPr="00856278">
        <w:rPr>
          <w:rFonts w:cs="Times New Roman"/>
          <w:b/>
          <w:color w:val="000000"/>
        </w:rPr>
        <w:t>1</w:t>
      </w:r>
      <w:r w:rsidRPr="00856278">
        <w:rPr>
          <w:rFonts w:cs="Times New Roman"/>
          <w:b/>
          <w:color w:val="000000"/>
          <w:vertAlign w:val="superscript"/>
        </w:rPr>
        <w:t>st</w:t>
      </w:r>
      <w:r w:rsidRPr="00856278">
        <w:rPr>
          <w:rFonts w:cs="Times New Roman"/>
          <w:b/>
          <w:color w:val="000000"/>
        </w:rPr>
        <w:t xml:space="preserve"> Team and Academy</w:t>
      </w:r>
    </w:p>
    <w:p w14:paraId="107AEC9F" w14:textId="77777777" w:rsidR="00856278" w:rsidRPr="00856278" w:rsidRDefault="00856278" w:rsidP="000F081B">
      <w:pPr>
        <w:rPr>
          <w:rFonts w:cs="Times New Roman"/>
          <w:b/>
          <w:color w:val="000000"/>
        </w:rPr>
      </w:pPr>
    </w:p>
    <w:p w14:paraId="11B27295" w14:textId="3A1D48B4" w:rsidR="000F081B" w:rsidRPr="00856278" w:rsidRDefault="000F081B" w:rsidP="000F081B">
      <w:pPr>
        <w:rPr>
          <w:rFonts w:cs="Times New Roman"/>
          <w:b/>
        </w:rPr>
      </w:pPr>
      <w:r w:rsidRPr="00856278">
        <w:rPr>
          <w:rFonts w:cs="Times New Roman"/>
          <w:b/>
          <w:color w:val="000000"/>
        </w:rPr>
        <w:t>LOCATION:</w:t>
      </w:r>
      <w:r w:rsidRPr="00856278">
        <w:rPr>
          <w:rFonts w:cs="Times New Roman"/>
          <w:color w:val="000000"/>
        </w:rPr>
        <w:tab/>
      </w:r>
      <w:r w:rsidRPr="00856278">
        <w:rPr>
          <w:rFonts w:cs="Times New Roman"/>
          <w:color w:val="000000"/>
        </w:rPr>
        <w:tab/>
        <w:t>High Performance Centre, University of Limerick</w:t>
      </w:r>
    </w:p>
    <w:p w14:paraId="2A40B485" w14:textId="77777777" w:rsidR="00856278" w:rsidRPr="00856278" w:rsidRDefault="00856278" w:rsidP="000F081B">
      <w:pPr>
        <w:jc w:val="both"/>
        <w:rPr>
          <w:rFonts w:cs="Times New Roman"/>
          <w:b/>
          <w:bCs/>
          <w:color w:val="000000"/>
        </w:rPr>
      </w:pPr>
    </w:p>
    <w:p w14:paraId="5D8E7D90" w14:textId="56D45153" w:rsidR="000F081B" w:rsidRPr="00856278" w:rsidRDefault="000F081B" w:rsidP="000F081B">
      <w:pPr>
        <w:jc w:val="both"/>
        <w:rPr>
          <w:rFonts w:cs="Times New Roman"/>
          <w:b/>
          <w:bCs/>
          <w:color w:val="000000"/>
        </w:rPr>
      </w:pPr>
      <w:r w:rsidRPr="00856278">
        <w:rPr>
          <w:rFonts w:cs="Times New Roman"/>
          <w:b/>
          <w:bCs/>
          <w:color w:val="000000"/>
        </w:rPr>
        <w:t>ROLE AND PURPOSE OF POSITION:</w:t>
      </w:r>
    </w:p>
    <w:p w14:paraId="3E73DF65" w14:textId="77777777" w:rsidR="000F081B" w:rsidRPr="00856278" w:rsidRDefault="000F081B" w:rsidP="000F081B">
      <w:pPr>
        <w:tabs>
          <w:tab w:val="left" w:pos="360"/>
          <w:tab w:val="left" w:pos="900"/>
        </w:tabs>
        <w:rPr>
          <w:rFonts w:cs="Times New Roman"/>
        </w:rPr>
      </w:pPr>
      <w:r w:rsidRPr="00856278">
        <w:rPr>
          <w:rFonts w:cs="Times New Roman"/>
        </w:rPr>
        <w:t>To provide medical services to the Munster 1</w:t>
      </w:r>
      <w:r w:rsidRPr="00856278">
        <w:rPr>
          <w:rFonts w:cs="Times New Roman"/>
          <w:vertAlign w:val="superscript"/>
        </w:rPr>
        <w:t>st</w:t>
      </w:r>
      <w:r w:rsidRPr="00856278">
        <w:rPr>
          <w:rFonts w:cs="Times New Roman"/>
        </w:rPr>
        <w:t xml:space="preserve"> Team and Academy squads on site at least 3 days per week to assess, diagnose and refer player injuries as appropriate and to deliver best practice sports medicine services. </w:t>
      </w:r>
    </w:p>
    <w:p w14:paraId="7E4DF69C" w14:textId="77777777" w:rsidR="000F081B" w:rsidRPr="00856278" w:rsidRDefault="000F081B" w:rsidP="000F081B">
      <w:pPr>
        <w:tabs>
          <w:tab w:val="left" w:pos="360"/>
          <w:tab w:val="left" w:pos="900"/>
        </w:tabs>
        <w:rPr>
          <w:rFonts w:cs="Times New Roman"/>
        </w:rPr>
      </w:pPr>
      <w:r w:rsidRPr="00856278">
        <w:rPr>
          <w:rFonts w:cs="Times New Roman"/>
        </w:rPr>
        <w:t>To attend games played by Munster at home and abroad providing best practice medical services.</w:t>
      </w:r>
    </w:p>
    <w:p w14:paraId="0FFAC579" w14:textId="77777777" w:rsidR="000F081B" w:rsidRPr="00856278" w:rsidRDefault="000F081B" w:rsidP="000F081B">
      <w:pPr>
        <w:pStyle w:val="Default"/>
        <w:jc w:val="both"/>
        <w:rPr>
          <w:rFonts w:asciiTheme="minorHAnsi" w:hAnsiTheme="minorHAnsi" w:cs="Times New Roman"/>
          <w:sz w:val="22"/>
          <w:szCs w:val="22"/>
        </w:rPr>
      </w:pPr>
    </w:p>
    <w:p w14:paraId="22765DBE" w14:textId="77777777" w:rsidR="000F081B" w:rsidRPr="00856278" w:rsidRDefault="000F081B" w:rsidP="000F081B">
      <w:pPr>
        <w:pStyle w:val="Default"/>
        <w:jc w:val="both"/>
        <w:rPr>
          <w:rFonts w:asciiTheme="minorHAnsi" w:hAnsiTheme="minorHAnsi" w:cs="Times New Roman"/>
          <w:b/>
          <w:bCs/>
          <w:sz w:val="22"/>
          <w:szCs w:val="22"/>
        </w:rPr>
      </w:pPr>
    </w:p>
    <w:p w14:paraId="31F71100" w14:textId="77777777" w:rsidR="000F081B" w:rsidRPr="00856278" w:rsidRDefault="000F081B" w:rsidP="000F081B">
      <w:pPr>
        <w:pStyle w:val="Default"/>
        <w:jc w:val="both"/>
        <w:rPr>
          <w:rFonts w:asciiTheme="minorHAnsi" w:hAnsiTheme="minorHAnsi" w:cs="Times New Roman"/>
          <w:b/>
          <w:bCs/>
          <w:sz w:val="22"/>
          <w:szCs w:val="22"/>
        </w:rPr>
      </w:pPr>
    </w:p>
    <w:p w14:paraId="6E53F1B5" w14:textId="77777777" w:rsidR="000F081B" w:rsidRPr="00856278" w:rsidRDefault="000F081B" w:rsidP="000F081B">
      <w:pPr>
        <w:pStyle w:val="Default"/>
        <w:jc w:val="both"/>
        <w:rPr>
          <w:rFonts w:asciiTheme="minorHAnsi" w:hAnsiTheme="minorHAnsi" w:cs="Times New Roman"/>
          <w:sz w:val="22"/>
          <w:szCs w:val="22"/>
        </w:rPr>
      </w:pPr>
      <w:r w:rsidRPr="00856278">
        <w:rPr>
          <w:rFonts w:asciiTheme="minorHAnsi" w:hAnsiTheme="minorHAnsi" w:cs="Times New Roman"/>
          <w:b/>
          <w:bCs/>
          <w:sz w:val="22"/>
          <w:szCs w:val="22"/>
        </w:rPr>
        <w:t xml:space="preserve">REPORTING RELATIONSHIPS: </w:t>
      </w:r>
    </w:p>
    <w:p w14:paraId="256C9C40" w14:textId="77777777" w:rsidR="000F081B" w:rsidRPr="00856278" w:rsidRDefault="000F081B" w:rsidP="000F081B">
      <w:pPr>
        <w:pStyle w:val="Default"/>
        <w:jc w:val="both"/>
        <w:rPr>
          <w:rFonts w:asciiTheme="minorHAnsi" w:hAnsiTheme="minorHAnsi" w:cs="Times New Roman"/>
          <w:sz w:val="22"/>
          <w:szCs w:val="22"/>
        </w:rPr>
      </w:pPr>
    </w:p>
    <w:p w14:paraId="52B30184" w14:textId="022B9311" w:rsidR="000F081B" w:rsidRPr="00856278" w:rsidRDefault="000F081B" w:rsidP="000F081B">
      <w:pPr>
        <w:jc w:val="both"/>
        <w:rPr>
          <w:rFonts w:cs="Times New Roman"/>
          <w:color w:val="000000"/>
        </w:rPr>
      </w:pPr>
      <w:r w:rsidRPr="00856278">
        <w:rPr>
          <w:rFonts w:cs="Times New Roman"/>
          <w:color w:val="000000"/>
        </w:rPr>
        <w:t xml:space="preserve">Operational: </w:t>
      </w:r>
      <w:r w:rsidRPr="00856278">
        <w:rPr>
          <w:rFonts w:cs="Times New Roman"/>
          <w:color w:val="000000"/>
        </w:rPr>
        <w:tab/>
      </w:r>
      <w:r w:rsidR="00A3529A">
        <w:rPr>
          <w:rFonts w:cs="Times New Roman"/>
          <w:color w:val="000000"/>
        </w:rPr>
        <w:t>Head Coach</w:t>
      </w:r>
      <w:r w:rsidR="004A2E4D">
        <w:rPr>
          <w:rFonts w:cs="Times New Roman"/>
          <w:color w:val="000000"/>
        </w:rPr>
        <w:t>/Director of Rugby</w:t>
      </w:r>
      <w:r w:rsidR="00856278" w:rsidRPr="00856278">
        <w:rPr>
          <w:rFonts w:cs="Times New Roman"/>
          <w:color w:val="000000"/>
        </w:rPr>
        <w:t>, Munster</w:t>
      </w:r>
      <w:r w:rsidR="00A3529A">
        <w:rPr>
          <w:rFonts w:cs="Times New Roman"/>
          <w:color w:val="000000"/>
        </w:rPr>
        <w:t xml:space="preserve"> Rugby</w:t>
      </w:r>
    </w:p>
    <w:p w14:paraId="384DFC9F" w14:textId="77777777" w:rsidR="000F081B" w:rsidRPr="00856278" w:rsidRDefault="000F081B" w:rsidP="000F081B">
      <w:pPr>
        <w:pStyle w:val="Default"/>
        <w:jc w:val="both"/>
        <w:rPr>
          <w:rFonts w:asciiTheme="minorHAnsi" w:hAnsiTheme="minorHAnsi" w:cs="Times New Roman"/>
          <w:sz w:val="22"/>
          <w:szCs w:val="22"/>
        </w:rPr>
      </w:pPr>
      <w:r w:rsidRPr="00856278">
        <w:rPr>
          <w:rFonts w:asciiTheme="minorHAnsi" w:hAnsiTheme="minorHAnsi" w:cs="Times New Roman"/>
          <w:sz w:val="22"/>
          <w:szCs w:val="22"/>
        </w:rPr>
        <w:t>Medical:</w:t>
      </w:r>
      <w:r w:rsidRPr="00856278">
        <w:rPr>
          <w:rFonts w:asciiTheme="minorHAnsi" w:hAnsiTheme="minorHAnsi" w:cs="Times New Roman"/>
          <w:sz w:val="22"/>
          <w:szCs w:val="22"/>
        </w:rPr>
        <w:tab/>
        <w:t>IRFU Head of Medical Services.</w:t>
      </w:r>
    </w:p>
    <w:p w14:paraId="22E1272C" w14:textId="77777777" w:rsidR="000F081B" w:rsidRPr="00856278" w:rsidRDefault="000F081B" w:rsidP="000F081B">
      <w:pPr>
        <w:pStyle w:val="Default"/>
        <w:jc w:val="both"/>
        <w:rPr>
          <w:rFonts w:asciiTheme="minorHAnsi" w:hAnsiTheme="minorHAnsi" w:cs="Times New Roman"/>
          <w:sz w:val="22"/>
          <w:szCs w:val="22"/>
        </w:rPr>
      </w:pPr>
    </w:p>
    <w:p w14:paraId="33543A04" w14:textId="77777777" w:rsidR="00856278" w:rsidRPr="00856278" w:rsidRDefault="00856278" w:rsidP="000F081B">
      <w:pPr>
        <w:pStyle w:val="Default"/>
        <w:jc w:val="both"/>
        <w:rPr>
          <w:rFonts w:asciiTheme="minorHAnsi" w:hAnsiTheme="minorHAnsi" w:cs="Times New Roman"/>
          <w:b/>
          <w:bCs/>
          <w:sz w:val="22"/>
          <w:szCs w:val="22"/>
        </w:rPr>
      </w:pPr>
    </w:p>
    <w:p w14:paraId="32A87A6F" w14:textId="5DF24BD6" w:rsidR="000F081B" w:rsidRPr="00856278" w:rsidRDefault="000F081B" w:rsidP="000F081B">
      <w:pPr>
        <w:pStyle w:val="Default"/>
        <w:jc w:val="both"/>
        <w:rPr>
          <w:rFonts w:asciiTheme="minorHAnsi" w:hAnsiTheme="minorHAnsi" w:cs="Times New Roman"/>
          <w:b/>
          <w:bCs/>
          <w:sz w:val="22"/>
          <w:szCs w:val="22"/>
        </w:rPr>
      </w:pPr>
      <w:r w:rsidRPr="00856278">
        <w:rPr>
          <w:rFonts w:asciiTheme="minorHAnsi" w:hAnsiTheme="minorHAnsi" w:cs="Times New Roman"/>
          <w:b/>
          <w:bCs/>
          <w:sz w:val="22"/>
          <w:szCs w:val="22"/>
        </w:rPr>
        <w:t>WORKING RELATIONSHIPS:</w:t>
      </w:r>
    </w:p>
    <w:p w14:paraId="046DB7B0" w14:textId="77777777" w:rsidR="000F081B" w:rsidRPr="00856278" w:rsidRDefault="000F081B" w:rsidP="000F081B">
      <w:pPr>
        <w:pStyle w:val="Default"/>
        <w:jc w:val="both"/>
        <w:rPr>
          <w:rFonts w:asciiTheme="minorHAnsi" w:hAnsiTheme="minorHAnsi" w:cs="Times New Roman"/>
          <w:sz w:val="22"/>
          <w:szCs w:val="22"/>
        </w:rPr>
      </w:pPr>
    </w:p>
    <w:p w14:paraId="55946265" w14:textId="69DB1E69" w:rsidR="00856278" w:rsidRPr="00856278" w:rsidRDefault="00856278"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Munster Rugby Head Coach</w:t>
      </w:r>
    </w:p>
    <w:p w14:paraId="15C67AAE" w14:textId="794D0C7C" w:rsidR="00856278" w:rsidRPr="00856278" w:rsidRDefault="00856278"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Munster Rugby Team Manager</w:t>
      </w:r>
    </w:p>
    <w:p w14:paraId="1BE4E3FD" w14:textId="41428D29" w:rsidR="00856278" w:rsidRPr="00856278" w:rsidRDefault="00856278"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Munster Rugby Academy Manager</w:t>
      </w:r>
    </w:p>
    <w:p w14:paraId="312E3257" w14:textId="18F08666" w:rsidR="00856278" w:rsidRPr="00856278" w:rsidRDefault="00856278"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Munster Rugby Head of Fitness</w:t>
      </w:r>
    </w:p>
    <w:p w14:paraId="4A1256A7" w14:textId="4D465953" w:rsidR="000F081B" w:rsidRPr="00856278" w:rsidRDefault="000F081B"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 xml:space="preserve">IRFU Medical </w:t>
      </w:r>
      <w:r w:rsidR="00767DA1">
        <w:rPr>
          <w:rFonts w:cs="Times New Roman"/>
          <w:color w:val="000000"/>
        </w:rPr>
        <w:t>Director</w:t>
      </w:r>
      <w:bookmarkStart w:id="0" w:name="_GoBack"/>
      <w:bookmarkEnd w:id="0"/>
    </w:p>
    <w:p w14:paraId="3C931598" w14:textId="77777777" w:rsidR="000F081B" w:rsidRPr="00856278" w:rsidRDefault="000F081B"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National Team Doctor</w:t>
      </w:r>
    </w:p>
    <w:p w14:paraId="71B030AC" w14:textId="77777777" w:rsidR="000F081B" w:rsidRPr="00856278" w:rsidRDefault="000F081B"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National Team Physiotherapist</w:t>
      </w:r>
    </w:p>
    <w:p w14:paraId="0F482921" w14:textId="77777777" w:rsidR="000F081B" w:rsidRPr="00856278" w:rsidRDefault="000F081B"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Provincial physiotherapists</w:t>
      </w:r>
    </w:p>
    <w:p w14:paraId="5E5E872A" w14:textId="77777777" w:rsidR="000F081B" w:rsidRPr="00856278" w:rsidRDefault="000F081B"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 xml:space="preserve">Allied Medical Professionals/ Sports Scientists/ Nutritionists </w:t>
      </w:r>
    </w:p>
    <w:p w14:paraId="6B744E97" w14:textId="77777777" w:rsidR="000F081B" w:rsidRPr="00856278" w:rsidRDefault="000F081B" w:rsidP="000F081B">
      <w:pPr>
        <w:widowControl w:val="0"/>
        <w:autoSpaceDE w:val="0"/>
        <w:autoSpaceDN w:val="0"/>
        <w:adjustRightInd w:val="0"/>
        <w:spacing w:after="0" w:line="276" w:lineRule="auto"/>
        <w:jc w:val="both"/>
        <w:rPr>
          <w:rFonts w:cs="Times New Roman"/>
          <w:color w:val="000000"/>
        </w:rPr>
      </w:pPr>
      <w:r w:rsidRPr="00856278">
        <w:rPr>
          <w:rFonts w:cs="Times New Roman"/>
          <w:color w:val="000000"/>
        </w:rPr>
        <w:t>Provincial CEO</w:t>
      </w:r>
    </w:p>
    <w:p w14:paraId="67F7EC1E" w14:textId="77777777" w:rsidR="000F081B" w:rsidRPr="00856278" w:rsidRDefault="000F081B" w:rsidP="000F081B">
      <w:pPr>
        <w:pStyle w:val="Default"/>
        <w:jc w:val="both"/>
        <w:rPr>
          <w:rFonts w:asciiTheme="minorHAnsi" w:hAnsiTheme="minorHAnsi" w:cs="Times New Roman"/>
          <w:sz w:val="22"/>
          <w:szCs w:val="22"/>
        </w:rPr>
      </w:pPr>
      <w:r w:rsidRPr="00856278">
        <w:rPr>
          <w:rFonts w:asciiTheme="minorHAnsi" w:hAnsiTheme="minorHAnsi" w:cs="Times New Roman"/>
          <w:sz w:val="22"/>
          <w:szCs w:val="22"/>
        </w:rPr>
        <w:t>Team management</w:t>
      </w:r>
    </w:p>
    <w:p w14:paraId="2D2A1F14" w14:textId="77777777" w:rsidR="000F081B" w:rsidRPr="00856278" w:rsidRDefault="000F081B" w:rsidP="000F081B">
      <w:pPr>
        <w:pStyle w:val="Default"/>
        <w:jc w:val="both"/>
        <w:rPr>
          <w:rFonts w:asciiTheme="minorHAnsi" w:hAnsiTheme="minorHAnsi" w:cs="Times New Roman"/>
          <w:sz w:val="22"/>
          <w:szCs w:val="22"/>
        </w:rPr>
      </w:pPr>
    </w:p>
    <w:p w14:paraId="43F7167C" w14:textId="77777777" w:rsidR="000F081B" w:rsidRPr="00856278" w:rsidRDefault="000F081B" w:rsidP="000F081B">
      <w:pPr>
        <w:pStyle w:val="Default"/>
        <w:jc w:val="both"/>
        <w:rPr>
          <w:rFonts w:asciiTheme="minorHAnsi" w:hAnsiTheme="minorHAnsi" w:cs="Times New Roman"/>
          <w:b/>
          <w:bCs/>
          <w:sz w:val="22"/>
          <w:szCs w:val="22"/>
        </w:rPr>
      </w:pPr>
      <w:r w:rsidRPr="00856278">
        <w:rPr>
          <w:rFonts w:asciiTheme="minorHAnsi" w:hAnsiTheme="minorHAnsi" w:cs="Times New Roman"/>
          <w:b/>
          <w:bCs/>
          <w:sz w:val="22"/>
          <w:szCs w:val="22"/>
        </w:rPr>
        <w:t xml:space="preserve">KEY QUALITIES: </w:t>
      </w:r>
    </w:p>
    <w:p w14:paraId="7926732D" w14:textId="77777777" w:rsidR="000F081B" w:rsidRPr="00856278" w:rsidRDefault="000F081B" w:rsidP="000F081B">
      <w:pPr>
        <w:pStyle w:val="Default"/>
        <w:jc w:val="both"/>
        <w:rPr>
          <w:rFonts w:asciiTheme="minorHAnsi" w:hAnsiTheme="minorHAnsi" w:cs="Times New Roman"/>
          <w:b/>
          <w:bCs/>
          <w:sz w:val="22"/>
          <w:szCs w:val="22"/>
        </w:rPr>
      </w:pPr>
    </w:p>
    <w:p w14:paraId="531D8746" w14:textId="77777777" w:rsidR="000F081B" w:rsidRPr="00856278" w:rsidRDefault="000F081B" w:rsidP="000F081B">
      <w:pPr>
        <w:pStyle w:val="Default"/>
        <w:jc w:val="both"/>
        <w:rPr>
          <w:rFonts w:asciiTheme="minorHAnsi" w:hAnsiTheme="minorHAnsi" w:cs="Times New Roman"/>
          <w:i/>
          <w:sz w:val="22"/>
          <w:szCs w:val="22"/>
        </w:rPr>
      </w:pPr>
      <w:r w:rsidRPr="00856278">
        <w:rPr>
          <w:rFonts w:asciiTheme="minorHAnsi" w:hAnsiTheme="minorHAnsi" w:cs="Times New Roman"/>
          <w:i/>
          <w:sz w:val="22"/>
          <w:szCs w:val="22"/>
        </w:rPr>
        <w:t xml:space="preserve">Essential: </w:t>
      </w:r>
    </w:p>
    <w:p w14:paraId="2EDB6112"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Registered Medical Practitioner with the Irish Medical council.</w:t>
      </w:r>
    </w:p>
    <w:p w14:paraId="3127C4CF"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Fellow of the Faculty of Sports &amp; Exercise Medicine or equivalent.</w:t>
      </w:r>
    </w:p>
    <w:p w14:paraId="5DB607CC"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Maintenance of ongoing CPD in Sports &amp; Exercise Medicine.</w:t>
      </w:r>
    </w:p>
    <w:p w14:paraId="2B560BB5" w14:textId="1084C0C8"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More than 5 years’ experience working in high performance sport</w:t>
      </w:r>
      <w:r w:rsidR="00A3529A">
        <w:rPr>
          <w:rFonts w:asciiTheme="minorHAnsi" w:hAnsiTheme="minorHAnsi" w:cs="Times New Roman"/>
          <w:sz w:val="22"/>
          <w:szCs w:val="22"/>
        </w:rPr>
        <w:t>.</w:t>
      </w:r>
    </w:p>
    <w:p w14:paraId="1F0BD621" w14:textId="77777777" w:rsidR="000F081B" w:rsidRPr="00856278" w:rsidRDefault="000F081B" w:rsidP="000F081B">
      <w:pPr>
        <w:pStyle w:val="Default"/>
        <w:jc w:val="both"/>
        <w:rPr>
          <w:rFonts w:asciiTheme="minorHAnsi" w:hAnsiTheme="minorHAnsi" w:cs="Times New Roman"/>
          <w:sz w:val="22"/>
          <w:szCs w:val="22"/>
        </w:rPr>
      </w:pPr>
    </w:p>
    <w:p w14:paraId="24226C62" w14:textId="77777777" w:rsidR="000F081B" w:rsidRPr="00856278" w:rsidRDefault="000F081B" w:rsidP="000F081B">
      <w:pPr>
        <w:pStyle w:val="Default"/>
        <w:jc w:val="both"/>
        <w:rPr>
          <w:rFonts w:asciiTheme="minorHAnsi" w:hAnsiTheme="minorHAnsi" w:cs="Times New Roman"/>
          <w:i/>
          <w:sz w:val="22"/>
          <w:szCs w:val="22"/>
        </w:rPr>
      </w:pPr>
      <w:r w:rsidRPr="00856278">
        <w:rPr>
          <w:rFonts w:asciiTheme="minorHAnsi" w:hAnsiTheme="minorHAnsi" w:cs="Times New Roman"/>
          <w:i/>
          <w:sz w:val="22"/>
          <w:szCs w:val="22"/>
        </w:rPr>
        <w:t xml:space="preserve">Desirable: </w:t>
      </w:r>
    </w:p>
    <w:p w14:paraId="57A4AE83" w14:textId="77777777" w:rsidR="000F081B" w:rsidRPr="00856278" w:rsidRDefault="000F081B" w:rsidP="000F081B">
      <w:pPr>
        <w:pStyle w:val="Default"/>
        <w:numPr>
          <w:ilvl w:val="0"/>
          <w:numId w:val="1"/>
        </w:numPr>
        <w:jc w:val="both"/>
        <w:rPr>
          <w:rFonts w:asciiTheme="minorHAnsi" w:hAnsiTheme="minorHAnsi" w:cs="Times New Roman"/>
          <w:color w:val="auto"/>
          <w:sz w:val="22"/>
          <w:szCs w:val="22"/>
        </w:rPr>
      </w:pPr>
      <w:r w:rsidRPr="00856278">
        <w:rPr>
          <w:rFonts w:asciiTheme="minorHAnsi" w:hAnsiTheme="minorHAnsi" w:cs="Times New Roman"/>
          <w:color w:val="auto"/>
          <w:sz w:val="22"/>
          <w:szCs w:val="22"/>
        </w:rPr>
        <w:t>On the Specialist Register in the Division of Sports &amp; Exercise Medicine in Ireland or equivalent.</w:t>
      </w:r>
    </w:p>
    <w:p w14:paraId="63C7B94B" w14:textId="77777777" w:rsidR="000F081B" w:rsidRPr="00856278" w:rsidRDefault="000F081B" w:rsidP="000F081B">
      <w:pPr>
        <w:jc w:val="both"/>
        <w:rPr>
          <w:rFonts w:cs="Times New Roman"/>
          <w:b/>
          <w:bCs/>
          <w:color w:val="000000"/>
        </w:rPr>
      </w:pPr>
    </w:p>
    <w:p w14:paraId="001C6D0F" w14:textId="77777777" w:rsidR="000F081B" w:rsidRPr="00856278" w:rsidRDefault="000F081B" w:rsidP="000F081B">
      <w:pPr>
        <w:jc w:val="both"/>
        <w:rPr>
          <w:rFonts w:cs="Times New Roman"/>
          <w:b/>
          <w:bCs/>
          <w:color w:val="000000"/>
        </w:rPr>
      </w:pPr>
      <w:r w:rsidRPr="00856278">
        <w:rPr>
          <w:rFonts w:cs="Times New Roman"/>
          <w:b/>
          <w:bCs/>
          <w:color w:val="000000"/>
        </w:rPr>
        <w:t>RESPONSIBILITIES:</w:t>
      </w:r>
    </w:p>
    <w:p w14:paraId="5D9080C2"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 xml:space="preserve">Player welfare, to develop proactive </w:t>
      </w:r>
    </w:p>
    <w:p w14:paraId="0BA8880B"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Health maintenance and Injury prevention strategies.</w:t>
      </w:r>
    </w:p>
    <w:p w14:paraId="5B77CFA2"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Injuries, to oversee and manage and deliver</w:t>
      </w:r>
    </w:p>
    <w:p w14:paraId="1E655830"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The appropriate recognition and rapid management of injury.</w:t>
      </w:r>
    </w:p>
    <w:p w14:paraId="30F4F737"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Injury rehabilitation and return to play decisions</w:t>
      </w:r>
    </w:p>
    <w:p w14:paraId="40BCC149"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Clinics for injury management</w:t>
      </w:r>
    </w:p>
    <w:p w14:paraId="244FF23A"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Match day cover.</w:t>
      </w:r>
    </w:p>
    <w:p w14:paraId="2A0C5358"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Player Medicals</w:t>
      </w:r>
    </w:p>
    <w:p w14:paraId="35E61A41"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Perform contract entry, renewal and exit medicals.</w:t>
      </w:r>
    </w:p>
    <w:p w14:paraId="578A0DCC"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Perform pre-participation medical assessments.</w:t>
      </w:r>
    </w:p>
    <w:p w14:paraId="6640314F"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Anti-doping</w:t>
      </w:r>
    </w:p>
    <w:p w14:paraId="47B09A9C"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Manage the anti-doping procedures</w:t>
      </w:r>
    </w:p>
    <w:p w14:paraId="5D2836A0"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 xml:space="preserve"> Educate the players and management on IRB/ISC drugs use, abuse and doping control.</w:t>
      </w:r>
    </w:p>
    <w:p w14:paraId="6AC47DCD"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 xml:space="preserve">To work as part of a multidisciplinary team.  </w:t>
      </w:r>
    </w:p>
    <w:p w14:paraId="0F1B0DF9"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Oversee and manage Munster Rugby medical multidisciplinary team.</w:t>
      </w:r>
    </w:p>
    <w:p w14:paraId="1BF3BD89"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Liaise with the National Squad medical personnel.</w:t>
      </w:r>
    </w:p>
    <w:p w14:paraId="70BAED75"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lastRenderedPageBreak/>
        <w:t>Liaise with the Head of Medical Services at the IRFU.</w:t>
      </w:r>
    </w:p>
    <w:p w14:paraId="4E34A6A7" w14:textId="77777777" w:rsidR="000F081B" w:rsidRPr="00856278" w:rsidRDefault="000F081B" w:rsidP="000F081B">
      <w:pPr>
        <w:pStyle w:val="Default"/>
        <w:numPr>
          <w:ilvl w:val="1"/>
          <w:numId w:val="1"/>
        </w:numPr>
        <w:jc w:val="both"/>
        <w:rPr>
          <w:rFonts w:asciiTheme="minorHAnsi" w:hAnsiTheme="minorHAnsi" w:cs="Times New Roman"/>
          <w:sz w:val="22"/>
          <w:szCs w:val="22"/>
        </w:rPr>
      </w:pPr>
      <w:r w:rsidRPr="00856278">
        <w:rPr>
          <w:rFonts w:asciiTheme="minorHAnsi" w:hAnsiTheme="minorHAnsi" w:cs="Times New Roman"/>
          <w:sz w:val="22"/>
          <w:szCs w:val="22"/>
        </w:rPr>
        <w:t>Develop a fast-track network of Consultant Specialists.</w:t>
      </w:r>
    </w:p>
    <w:p w14:paraId="54EA25F7"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Record keeping and confidentiality as appropriate.</w:t>
      </w:r>
    </w:p>
    <w:p w14:paraId="35BF51A4" w14:textId="77777777" w:rsidR="000F081B" w:rsidRPr="00856278" w:rsidRDefault="000F081B" w:rsidP="000F081B">
      <w:pPr>
        <w:pStyle w:val="Default"/>
        <w:numPr>
          <w:ilvl w:val="0"/>
          <w:numId w:val="1"/>
        </w:numPr>
        <w:jc w:val="both"/>
        <w:rPr>
          <w:rFonts w:asciiTheme="minorHAnsi" w:hAnsiTheme="minorHAnsi" w:cs="Times New Roman"/>
          <w:sz w:val="22"/>
          <w:szCs w:val="22"/>
        </w:rPr>
      </w:pPr>
      <w:r w:rsidRPr="00856278">
        <w:rPr>
          <w:rFonts w:asciiTheme="minorHAnsi" w:hAnsiTheme="minorHAnsi" w:cs="Times New Roman"/>
          <w:sz w:val="22"/>
          <w:szCs w:val="22"/>
        </w:rPr>
        <w:t>Carry out any other duties that may be assigned from time to time.</w:t>
      </w:r>
    </w:p>
    <w:p w14:paraId="07ABE36A" w14:textId="77777777" w:rsidR="000F081B" w:rsidRPr="00856278" w:rsidRDefault="000F081B" w:rsidP="000F081B">
      <w:pPr>
        <w:jc w:val="both"/>
        <w:rPr>
          <w:rFonts w:cs="Times New Roman"/>
          <w:color w:val="000000"/>
        </w:rPr>
      </w:pPr>
    </w:p>
    <w:p w14:paraId="683FFD06" w14:textId="680C7E75" w:rsidR="000F081B" w:rsidRPr="00856278" w:rsidRDefault="000F081B" w:rsidP="000F081B">
      <w:pPr>
        <w:jc w:val="both"/>
        <w:rPr>
          <w:rFonts w:cs="Times New Roman"/>
          <w:color w:val="000000"/>
        </w:rPr>
      </w:pPr>
      <w:r w:rsidRPr="00856278">
        <w:rPr>
          <w:rFonts w:cs="Times New Roman"/>
          <w:color w:val="000000"/>
        </w:rPr>
        <w:t>The above statements are intended to describe the general nature and level of work required from this position.</w:t>
      </w:r>
      <w:r w:rsidR="00A3529A">
        <w:rPr>
          <w:rFonts w:cs="Times New Roman"/>
          <w:color w:val="000000"/>
        </w:rPr>
        <w:t xml:space="preserve"> </w:t>
      </w:r>
      <w:r w:rsidRPr="00856278">
        <w:rPr>
          <w:rFonts w:cs="Times New Roman"/>
          <w:color w:val="000000"/>
        </w:rPr>
        <w:t>They are not intended to be an exhaustive list of all responsibilities and activities required. The holder of this position is required to respond with a flexible approach when tasks arise which are not specifically covered in this job description.</w:t>
      </w:r>
    </w:p>
    <w:p w14:paraId="79DAACC3" w14:textId="77777777" w:rsidR="000F081B" w:rsidRPr="00856278" w:rsidRDefault="000F081B" w:rsidP="000F081B">
      <w:pPr>
        <w:pStyle w:val="Default"/>
        <w:jc w:val="both"/>
        <w:rPr>
          <w:rFonts w:asciiTheme="minorHAnsi" w:hAnsiTheme="minorHAnsi" w:cs="Times New Roman"/>
          <w:sz w:val="22"/>
          <w:szCs w:val="22"/>
        </w:rPr>
      </w:pPr>
    </w:p>
    <w:p w14:paraId="5522B005" w14:textId="77777777" w:rsidR="000F081B" w:rsidRPr="00856278" w:rsidRDefault="000F081B" w:rsidP="000F081B">
      <w:pPr>
        <w:pStyle w:val="Default"/>
        <w:jc w:val="both"/>
        <w:rPr>
          <w:rFonts w:asciiTheme="minorHAnsi" w:hAnsiTheme="minorHAnsi" w:cs="Times New Roman"/>
          <w:b/>
          <w:bCs/>
          <w:sz w:val="22"/>
          <w:szCs w:val="22"/>
        </w:rPr>
      </w:pPr>
    </w:p>
    <w:p w14:paraId="2EC7A156" w14:textId="77777777" w:rsidR="000F081B" w:rsidRPr="00856278" w:rsidRDefault="000F081B" w:rsidP="000F081B">
      <w:pPr>
        <w:pStyle w:val="Default"/>
        <w:jc w:val="both"/>
        <w:rPr>
          <w:rFonts w:asciiTheme="minorHAnsi" w:hAnsiTheme="minorHAnsi" w:cs="Times New Roman"/>
          <w:b/>
          <w:bCs/>
          <w:sz w:val="22"/>
          <w:szCs w:val="22"/>
        </w:rPr>
      </w:pPr>
      <w:r w:rsidRPr="00856278">
        <w:rPr>
          <w:rFonts w:asciiTheme="minorHAnsi" w:hAnsiTheme="minorHAnsi" w:cs="Times New Roman"/>
          <w:b/>
          <w:bCs/>
          <w:sz w:val="22"/>
          <w:szCs w:val="22"/>
        </w:rPr>
        <w:t>PERFORMANCE MEASURES:</w:t>
      </w:r>
    </w:p>
    <w:p w14:paraId="3B851AD6" w14:textId="77777777" w:rsidR="000F081B" w:rsidRPr="00856278" w:rsidRDefault="000F081B" w:rsidP="000F081B">
      <w:pPr>
        <w:pStyle w:val="Default"/>
        <w:jc w:val="both"/>
        <w:rPr>
          <w:rFonts w:asciiTheme="minorHAnsi" w:hAnsiTheme="minorHAnsi" w:cs="Times New Roman"/>
          <w:b/>
          <w:bCs/>
          <w:sz w:val="22"/>
          <w:szCs w:val="22"/>
        </w:rPr>
      </w:pPr>
    </w:p>
    <w:p w14:paraId="7C635F3A" w14:textId="77777777" w:rsidR="000F081B" w:rsidRPr="00856278" w:rsidRDefault="000F081B" w:rsidP="000F081B">
      <w:pPr>
        <w:pStyle w:val="Default"/>
        <w:numPr>
          <w:ilvl w:val="0"/>
          <w:numId w:val="2"/>
        </w:numPr>
        <w:ind w:left="360"/>
        <w:jc w:val="both"/>
        <w:rPr>
          <w:rFonts w:asciiTheme="minorHAnsi" w:hAnsiTheme="minorHAnsi" w:cs="Times New Roman"/>
          <w:sz w:val="22"/>
          <w:szCs w:val="22"/>
        </w:rPr>
      </w:pPr>
      <w:r w:rsidRPr="00856278">
        <w:rPr>
          <w:rFonts w:asciiTheme="minorHAnsi" w:hAnsiTheme="minorHAnsi" w:cs="Times New Roman"/>
          <w:sz w:val="22"/>
          <w:szCs w:val="22"/>
        </w:rPr>
        <w:t xml:space="preserve">Carry out duties and responsibilities as mentioned above to an effective and efficient standard; </w:t>
      </w:r>
    </w:p>
    <w:p w14:paraId="0B492BF6" w14:textId="425C2B7D" w:rsidR="000F081B" w:rsidRPr="00856278" w:rsidRDefault="000F081B" w:rsidP="000F081B">
      <w:pPr>
        <w:pStyle w:val="Default"/>
        <w:numPr>
          <w:ilvl w:val="0"/>
          <w:numId w:val="2"/>
        </w:numPr>
        <w:ind w:left="360"/>
        <w:jc w:val="both"/>
        <w:rPr>
          <w:rFonts w:asciiTheme="minorHAnsi" w:hAnsiTheme="minorHAnsi" w:cs="Times New Roman"/>
          <w:sz w:val="22"/>
          <w:szCs w:val="22"/>
        </w:rPr>
      </w:pPr>
      <w:r w:rsidRPr="00856278">
        <w:rPr>
          <w:rFonts w:asciiTheme="minorHAnsi" w:hAnsiTheme="minorHAnsi" w:cs="Times New Roman"/>
          <w:sz w:val="22"/>
          <w:szCs w:val="22"/>
        </w:rPr>
        <w:t>Maintaining effective relationships with various staff within provincial branch</w:t>
      </w:r>
      <w:r w:rsidR="00A3529A">
        <w:rPr>
          <w:rFonts w:asciiTheme="minorHAnsi" w:hAnsiTheme="minorHAnsi" w:cs="Times New Roman"/>
          <w:sz w:val="22"/>
          <w:szCs w:val="22"/>
        </w:rPr>
        <w:t>;</w:t>
      </w:r>
    </w:p>
    <w:p w14:paraId="7023967B" w14:textId="64FD4435" w:rsidR="00A3529A" w:rsidRDefault="000F081B" w:rsidP="00A3529A">
      <w:pPr>
        <w:pStyle w:val="Default"/>
        <w:numPr>
          <w:ilvl w:val="0"/>
          <w:numId w:val="2"/>
        </w:numPr>
        <w:ind w:left="360"/>
        <w:jc w:val="both"/>
        <w:rPr>
          <w:rFonts w:asciiTheme="minorHAnsi" w:hAnsiTheme="minorHAnsi" w:cs="Times New Roman"/>
          <w:sz w:val="22"/>
          <w:szCs w:val="22"/>
        </w:rPr>
      </w:pPr>
      <w:r w:rsidRPr="00856278">
        <w:rPr>
          <w:rFonts w:asciiTheme="minorHAnsi" w:hAnsiTheme="minorHAnsi" w:cs="Times New Roman"/>
          <w:sz w:val="22"/>
          <w:szCs w:val="22"/>
        </w:rPr>
        <w:t>Portray a professional image on behalf of Munster Rugby</w:t>
      </w:r>
      <w:r w:rsidR="00A3529A">
        <w:rPr>
          <w:rFonts w:asciiTheme="minorHAnsi" w:hAnsiTheme="minorHAnsi" w:cs="Times New Roman"/>
          <w:sz w:val="22"/>
          <w:szCs w:val="22"/>
        </w:rPr>
        <w:t>.</w:t>
      </w:r>
    </w:p>
    <w:p w14:paraId="12C9D945" w14:textId="64A0F917" w:rsidR="00A3529A" w:rsidRDefault="00A3529A" w:rsidP="00A3529A">
      <w:pPr>
        <w:pStyle w:val="Default"/>
        <w:ind w:left="360"/>
        <w:jc w:val="both"/>
        <w:rPr>
          <w:rFonts w:asciiTheme="minorHAnsi" w:hAnsiTheme="minorHAnsi" w:cs="Times New Roman"/>
          <w:sz w:val="22"/>
          <w:szCs w:val="22"/>
        </w:rPr>
      </w:pPr>
    </w:p>
    <w:p w14:paraId="560CF79C" w14:textId="77777777" w:rsidR="00A3529A" w:rsidRDefault="00A3529A" w:rsidP="00A3529A">
      <w:pPr>
        <w:pStyle w:val="Default"/>
        <w:rPr>
          <w:rFonts w:asciiTheme="minorHAnsi" w:hAnsiTheme="minorHAnsi" w:cs="Times New Roman"/>
          <w:sz w:val="22"/>
          <w:szCs w:val="22"/>
        </w:rPr>
      </w:pPr>
    </w:p>
    <w:p w14:paraId="52D0B1F0" w14:textId="4A840266" w:rsidR="000F081B" w:rsidRPr="00A3529A" w:rsidRDefault="00A3529A" w:rsidP="00A3529A">
      <w:pPr>
        <w:pStyle w:val="Default"/>
        <w:rPr>
          <w:rFonts w:asciiTheme="minorHAnsi" w:hAnsiTheme="minorHAnsi" w:cs="Times New Roman"/>
          <w:i/>
          <w:sz w:val="22"/>
          <w:szCs w:val="22"/>
        </w:rPr>
      </w:pPr>
      <w:r w:rsidRPr="00A3529A">
        <w:rPr>
          <w:rFonts w:asciiTheme="minorHAnsi" w:hAnsiTheme="minorHAnsi" w:cs="Times New Roman"/>
          <w:i/>
          <w:sz w:val="22"/>
          <w:szCs w:val="22"/>
        </w:rPr>
        <w:t>Munster Rugby is an equal opportunities employer.</w:t>
      </w:r>
    </w:p>
    <w:p w14:paraId="2B4716D6" w14:textId="77777777" w:rsidR="000F081B" w:rsidRPr="00856278" w:rsidRDefault="000F081B" w:rsidP="000F081B">
      <w:pPr>
        <w:rPr>
          <w:rFonts w:cs="Times New Roman"/>
        </w:rPr>
      </w:pPr>
    </w:p>
    <w:p w14:paraId="6143D0A1" w14:textId="77777777" w:rsidR="000F081B" w:rsidRPr="00856278" w:rsidRDefault="000F081B" w:rsidP="000F081B">
      <w:pPr>
        <w:pStyle w:val="Default"/>
        <w:jc w:val="both"/>
        <w:rPr>
          <w:rFonts w:asciiTheme="minorHAnsi" w:hAnsiTheme="minorHAnsi" w:cs="Times New Roman"/>
          <w:b/>
          <w:bCs/>
          <w:sz w:val="22"/>
          <w:szCs w:val="22"/>
        </w:rPr>
      </w:pPr>
    </w:p>
    <w:p w14:paraId="01A795DF" w14:textId="77777777" w:rsidR="000F081B" w:rsidRPr="00856278" w:rsidRDefault="000F081B" w:rsidP="000F081B">
      <w:pPr>
        <w:pStyle w:val="Default"/>
        <w:jc w:val="both"/>
        <w:rPr>
          <w:rFonts w:asciiTheme="minorHAnsi" w:hAnsiTheme="minorHAnsi" w:cs="Times New Roman"/>
          <w:b/>
          <w:bCs/>
          <w:sz w:val="22"/>
          <w:szCs w:val="22"/>
        </w:rPr>
      </w:pPr>
    </w:p>
    <w:p w14:paraId="152D3646" w14:textId="77777777" w:rsidR="000F081B" w:rsidRPr="00856278" w:rsidRDefault="000F081B">
      <w:pPr>
        <w:rPr>
          <w:rFonts w:cs="Times New Roman"/>
        </w:rPr>
      </w:pPr>
    </w:p>
    <w:sectPr w:rsidR="000F081B" w:rsidRPr="00856278" w:rsidSect="00856278">
      <w:pgSz w:w="11906" w:h="16838"/>
      <w:pgMar w:top="85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E03"/>
    <w:multiLevelType w:val="hybridMultilevel"/>
    <w:tmpl w:val="C47C6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702AC3"/>
    <w:multiLevelType w:val="hybridMultilevel"/>
    <w:tmpl w:val="4CC6D6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E4"/>
    <w:rsid w:val="000F081B"/>
    <w:rsid w:val="000F46B7"/>
    <w:rsid w:val="00100356"/>
    <w:rsid w:val="001614D5"/>
    <w:rsid w:val="004848B0"/>
    <w:rsid w:val="004A2E4D"/>
    <w:rsid w:val="004B49BB"/>
    <w:rsid w:val="005A6F94"/>
    <w:rsid w:val="005E3711"/>
    <w:rsid w:val="006613DF"/>
    <w:rsid w:val="00704F8E"/>
    <w:rsid w:val="00767DA1"/>
    <w:rsid w:val="00856278"/>
    <w:rsid w:val="00A3529A"/>
    <w:rsid w:val="00A454F0"/>
    <w:rsid w:val="00AC31C9"/>
    <w:rsid w:val="00C357D0"/>
    <w:rsid w:val="00DC2A74"/>
    <w:rsid w:val="00E95967"/>
    <w:rsid w:val="00EF0FDB"/>
    <w:rsid w:val="00F96CE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0081E"/>
  <w15:docId w15:val="{0CB796FA-1ED3-42E1-B3F5-8B768111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CE4"/>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rsid w:val="00F96CE4"/>
    <w:rPr>
      <w:color w:val="0000FF"/>
      <w:u w:val="single"/>
    </w:rPr>
  </w:style>
  <w:style w:type="paragraph" w:styleId="BalloonText">
    <w:name w:val="Balloon Text"/>
    <w:basedOn w:val="Normal"/>
    <w:link w:val="BalloonTextChar"/>
    <w:uiPriority w:val="99"/>
    <w:semiHidden/>
    <w:unhideWhenUsed/>
    <w:rsid w:val="001614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4D5"/>
    <w:rPr>
      <w:rFonts w:ascii="Lucida Grande" w:hAnsi="Lucida Grande" w:cs="Lucida Grande"/>
      <w:sz w:val="18"/>
      <w:szCs w:val="18"/>
    </w:rPr>
  </w:style>
  <w:style w:type="character" w:styleId="UnresolvedMention">
    <w:name w:val="Unresolved Mention"/>
    <w:basedOn w:val="DefaultParagraphFont"/>
    <w:uiPriority w:val="99"/>
    <w:semiHidden/>
    <w:unhideWhenUsed/>
    <w:rsid w:val="00A35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ogin.hirelocker.com/munster-rugby/jobs/10317/head-of-medical-munster-1st-team-and-academy-limerick" TargetMode="External"/><Relationship Id="rId4" Type="http://schemas.openxmlformats.org/officeDocument/2006/relationships/numbering" Target="numbering.xml"/><Relationship Id="rId9" Type="http://schemas.openxmlformats.org/officeDocument/2006/relationships/hyperlink" Target="mailto:recruitment@munsterrugb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92A02F4DA42F64D981D73FD26B51BD100694ECB4D8BB82B4AA18F683697253645" ma:contentTypeVersion="5" ma:contentTypeDescription="A blank Microsoft Word document." ma:contentTypeScope="" ma:versionID="fa575b16461a59142164a02adec7cbfe">
  <xsd:schema xmlns:xsd="http://www.w3.org/2001/XMLSchema" xmlns:xs="http://www.w3.org/2001/XMLSchema" xmlns:p="http://schemas.microsoft.com/office/2006/metadata/properties" xmlns:ns2="4403c7ea-5ada-441a-93a5-c4e366dbcab7" targetNamespace="http://schemas.microsoft.com/office/2006/metadata/properties" ma:root="true" ma:fieldsID="58aca2e11b2148037936df419eb9b9aa" ns2:_="">
    <xsd:import namespace="4403c7ea-5ada-441a-93a5-c4e366dbc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3c7ea-5ada-441a-93a5-c4e366dbc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BFDB5-2D5A-46CB-8E57-03DED42C7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3c7ea-5ada-441a-93a5-c4e366dbc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8CD58-D7A4-42E6-A827-58D064B65874}">
  <ds:schemaRefs>
    <ds:schemaRef ds:uri="http://schemas.microsoft.com/sharepoint/v3/contenttype/forms"/>
  </ds:schemaRefs>
</ds:datastoreItem>
</file>

<file path=customXml/itemProps3.xml><?xml version="1.0" encoding="utf-8"?>
<ds:datastoreItem xmlns:ds="http://schemas.openxmlformats.org/officeDocument/2006/customXml" ds:itemID="{342B99B1-2AB8-4807-A904-57A58F5C1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Cooke</dc:creator>
  <cp:keywords/>
  <dc:description/>
  <cp:lastModifiedBy>Sean Geary</cp:lastModifiedBy>
  <cp:revision>2</cp:revision>
  <dcterms:created xsi:type="dcterms:W3CDTF">2018-03-09T16:20:00Z</dcterms:created>
  <dcterms:modified xsi:type="dcterms:W3CDTF">2018-03-09T16:20:00Z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0x010100F92A02F4DA42F64D981D73FD26B51BD100694ECB4D8BB82B4AA18F683697253645</vt:lpwstr>
  </property>
</Properties>
</file>